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5AE" w:rsidRPr="003815AE" w:rsidRDefault="003815AE" w:rsidP="003815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815AE">
        <w:rPr>
          <w:rFonts w:ascii="Times New Roman" w:hAnsi="Times New Roman"/>
          <w:sz w:val="24"/>
          <w:szCs w:val="24"/>
        </w:rPr>
        <w:t>Идентификатор: 261-766-830.</w:t>
      </w:r>
    </w:p>
    <w:p w:rsidR="00156E9C" w:rsidRPr="00156E9C" w:rsidRDefault="009278DB" w:rsidP="00156E9C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15</w:t>
      </w:r>
      <w:bookmarkStart w:id="0" w:name="_GoBack"/>
      <w:bookmarkEnd w:id="0"/>
      <w:r w:rsidR="00156E9C" w:rsidRPr="00156E9C">
        <w:rPr>
          <w:rFonts w:ascii="Times New Roman" w:hAnsi="Times New Roman" w:cs="Times New Roman"/>
          <w:b/>
          <w:sz w:val="24"/>
          <w:szCs w:val="24"/>
        </w:rPr>
        <w:t>. Оценка педагогической деятельности.</w:t>
      </w:r>
    </w:p>
    <w:p w:rsidR="00156E9C" w:rsidRPr="00156E9C" w:rsidRDefault="00156E9C" w:rsidP="00156E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6E9C">
        <w:rPr>
          <w:rFonts w:ascii="Times New Roman" w:hAnsi="Times New Roman" w:cs="Times New Roman"/>
          <w:sz w:val="24"/>
          <w:szCs w:val="24"/>
        </w:rPr>
        <w:t xml:space="preserve">1) Почетная грамота Департамента образования и молодёжной политики ХМАО – ЮГРЫ за значительные успехи в организации и совершенствовании образовательного процесса, большой личный вклад в практическую подготовку обучающихся и воспитанников, за многолетний и добросовестный труд, 2013 г. </w:t>
      </w:r>
    </w:p>
    <w:p w:rsidR="00156E9C" w:rsidRPr="00156E9C" w:rsidRDefault="00156E9C" w:rsidP="00156E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6E9C">
        <w:rPr>
          <w:rFonts w:ascii="Times New Roman" w:hAnsi="Times New Roman" w:cs="Times New Roman"/>
          <w:sz w:val="24"/>
          <w:szCs w:val="24"/>
        </w:rPr>
        <w:t>2) Грамота Управления образования и молодёжной политики администрации Октябрьского района за высокие достижения в обучении и воспитании подрастающего поколения, инициативу и творчество в совершенствовании образовательного и воспитательного процессов, за добросовестный и плодотворный труд по итогам работы за 2011 год.</w:t>
      </w:r>
    </w:p>
    <w:p w:rsidR="00156E9C" w:rsidRPr="00156E9C" w:rsidRDefault="00156E9C" w:rsidP="00156E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6E9C">
        <w:rPr>
          <w:rFonts w:ascii="Times New Roman" w:hAnsi="Times New Roman" w:cs="Times New Roman"/>
          <w:sz w:val="24"/>
          <w:szCs w:val="24"/>
        </w:rPr>
        <w:t>3) Грамота Управления образования и молодёжной политики администрации Октябрьского района за многолетний добросовестный и плодотворный  труд в связи с празднованием 110-летнего юбилея школы, 2012 г.</w:t>
      </w:r>
    </w:p>
    <w:p w:rsidR="00156E9C" w:rsidRDefault="00156E9C"/>
    <w:sectPr w:rsidR="00156E9C" w:rsidSect="0065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56E9C"/>
    <w:rsid w:val="00156E9C"/>
    <w:rsid w:val="003815AE"/>
    <w:rsid w:val="006575B4"/>
    <w:rsid w:val="00927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4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753</Characters>
  <Application>Microsoft Office Word</Application>
  <DocSecurity>0</DocSecurity>
  <Lines>6</Lines>
  <Paragraphs>1</Paragraphs>
  <ScaleCrop>false</ScaleCrop>
  <Company>school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ГСВ</cp:lastModifiedBy>
  <cp:revision>5</cp:revision>
  <dcterms:created xsi:type="dcterms:W3CDTF">2016-02-01T06:39:00Z</dcterms:created>
  <dcterms:modified xsi:type="dcterms:W3CDTF">2016-02-01T09:45:00Z</dcterms:modified>
</cp:coreProperties>
</file>